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04" w:rsidRDefault="00910504" w:rsidP="0091050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504" w:rsidRDefault="00910504" w:rsidP="0091050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910504" w:rsidRPr="00B90E63" w:rsidRDefault="00910504" w:rsidP="0091050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BA7D12" w:rsidRDefault="00910504" w:rsidP="00BA7D12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5"/>
          <w:szCs w:val="35"/>
          <w:lang w:eastAsia="ru-RU"/>
        </w:rPr>
      </w:pPr>
      <w:r w:rsidRPr="00B90E63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ПРАВОВОЙ  ВЕСТНИК </w:t>
      </w:r>
      <w:r w:rsidR="000710B4">
        <w:rPr>
          <w:rFonts w:ascii="Bahnschrift" w:eastAsia="Times New Roman" w:hAnsi="Bahnschrift" w:cs="Arial"/>
          <w:b/>
          <w:i/>
          <w:color w:val="FF0000"/>
          <w:kern w:val="36"/>
          <w:sz w:val="35"/>
          <w:szCs w:val="35"/>
          <w:lang w:eastAsia="ru-RU"/>
        </w:rPr>
        <w:t>(</w:t>
      </w:r>
      <w:r w:rsidR="00BA7D12">
        <w:rPr>
          <w:rFonts w:ascii="Bahnschrift" w:eastAsia="Times New Roman" w:hAnsi="Bahnschrift" w:cs="Arial"/>
          <w:b/>
          <w:i/>
          <w:color w:val="FF0000"/>
          <w:kern w:val="36"/>
          <w:sz w:val="35"/>
          <w:szCs w:val="35"/>
          <w:lang w:eastAsia="ru-RU"/>
        </w:rPr>
        <w:t>1 декабря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35"/>
          <w:szCs w:val="35"/>
          <w:lang w:eastAsia="ru-RU"/>
        </w:rPr>
        <w:t xml:space="preserve"> 2020)</w:t>
      </w:r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ahnschrift" w:hAnsi="Bahnschrift"/>
          <w:b/>
          <w:bCs/>
          <w:i/>
          <w:color w:val="0070C0"/>
          <w:sz w:val="28"/>
          <w:szCs w:val="28"/>
        </w:rPr>
      </w:pPr>
      <w:r w:rsidRPr="00916842">
        <w:rPr>
          <w:rFonts w:ascii="Bahnschrift" w:hAnsi="Bahnschrift"/>
          <w:b/>
          <w:bCs/>
          <w:i/>
          <w:color w:val="0070C0"/>
          <w:sz w:val="28"/>
          <w:szCs w:val="28"/>
        </w:rPr>
        <w:t>УЧЕБНЫЕ ОТПУСКА РАБОТНИКАМ,</w:t>
      </w:r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/>
          <w:b/>
          <w:bCs/>
          <w:i/>
          <w:color w:val="0070C0"/>
          <w:sz w:val="28"/>
          <w:szCs w:val="28"/>
        </w:rPr>
      </w:pPr>
      <w:proofErr w:type="gramStart"/>
      <w:r w:rsidRPr="00916842">
        <w:rPr>
          <w:rFonts w:ascii="Bahnschrift" w:hAnsi="Bahnschrift"/>
          <w:b/>
          <w:bCs/>
          <w:i/>
          <w:color w:val="0070C0"/>
          <w:sz w:val="28"/>
          <w:szCs w:val="28"/>
        </w:rPr>
        <w:t>ПОЛУЧАЮЩИМ</w:t>
      </w:r>
      <w:proofErr w:type="gramEnd"/>
      <w:r w:rsidRPr="00916842">
        <w:rPr>
          <w:rFonts w:ascii="Bahnschrift" w:hAnsi="Bahnschrift"/>
          <w:b/>
          <w:bCs/>
          <w:i/>
          <w:color w:val="0070C0"/>
          <w:sz w:val="28"/>
          <w:szCs w:val="28"/>
        </w:rPr>
        <w:t xml:space="preserve"> </w:t>
      </w:r>
      <w:r w:rsidRPr="00916842">
        <w:rPr>
          <w:rFonts w:ascii="Bahnschrift" w:hAnsi="Bahnschrift"/>
          <w:b/>
          <w:i/>
          <w:color w:val="0070C0"/>
          <w:sz w:val="28"/>
          <w:szCs w:val="28"/>
        </w:rPr>
        <w:t>ЗАОЧНО ИЛИ ОЧНО-ЗАОЧНО</w:t>
      </w:r>
      <w:r w:rsidRPr="00916842">
        <w:rPr>
          <w:rFonts w:ascii="Bahnschrift" w:hAnsi="Bahnschrift"/>
          <w:b/>
          <w:bCs/>
          <w:i/>
          <w:color w:val="0070C0"/>
          <w:sz w:val="28"/>
          <w:szCs w:val="28"/>
        </w:rPr>
        <w:t xml:space="preserve"> ВЫСШЕЕ ИЛИ СРЕДНЕЕ ПРОФЕССИОНАЛЬНОЕ ОБРАЗОВАНИЕ</w:t>
      </w:r>
      <w:r w:rsidRPr="00916842">
        <w:rPr>
          <w:rFonts w:ascii="Bahnschrift" w:hAnsi="Bahnschrift"/>
          <w:b/>
          <w:i/>
          <w:color w:val="0070C0"/>
          <w:sz w:val="28"/>
          <w:szCs w:val="28"/>
        </w:rPr>
        <w:t xml:space="preserve"> </w:t>
      </w:r>
    </w:p>
    <w:p w:rsidR="00916842" w:rsidRDefault="00916842" w:rsidP="0091684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Bahnschrift" w:hAnsi="Bahnschrift"/>
          <w:b/>
          <w:bCs/>
          <w:i/>
          <w:color w:val="C00000"/>
          <w:sz w:val="28"/>
          <w:szCs w:val="28"/>
        </w:rPr>
      </w:pPr>
      <w:bookmarkStart w:id="0" w:name="Par4"/>
      <w:bookmarkEnd w:id="0"/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Bahnschrift" w:hAnsi="Bahnschrift"/>
          <w:b/>
          <w:bCs/>
          <w:i/>
          <w:color w:val="C00000"/>
          <w:sz w:val="28"/>
          <w:szCs w:val="28"/>
        </w:rPr>
      </w:pPr>
      <w:r w:rsidRPr="00916842">
        <w:rPr>
          <w:rFonts w:ascii="Bahnschrift" w:hAnsi="Bahnschrift"/>
          <w:b/>
          <w:bCs/>
          <w:i/>
          <w:color w:val="C00000"/>
          <w:sz w:val="28"/>
          <w:szCs w:val="28"/>
        </w:rPr>
        <w:t xml:space="preserve">Предоставление учебных отпусков при </w:t>
      </w:r>
      <w:r w:rsidRPr="00916842">
        <w:rPr>
          <w:rFonts w:ascii="Bahnschrift" w:hAnsi="Bahnschrift"/>
          <w:b/>
          <w:i/>
          <w:color w:val="C00000"/>
          <w:sz w:val="28"/>
          <w:szCs w:val="28"/>
        </w:rPr>
        <w:t>получении образования соответствующего уровня впервые</w:t>
      </w:r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Bahnschrift" w:hAnsi="Bahnschrift"/>
          <w:i/>
          <w:color w:val="C00000"/>
        </w:rPr>
      </w:pPr>
      <w:proofErr w:type="gramStart"/>
      <w:r w:rsidRPr="00916842">
        <w:rPr>
          <w:rFonts w:ascii="Bahnschrift" w:hAnsi="Bahnschrift"/>
          <w:bCs/>
          <w:i/>
          <w:color w:val="002060"/>
        </w:rPr>
        <w:t>В соответствии со ст. 173 Трудового кодекса РФ (ТК РФ), р</w:t>
      </w:r>
      <w:r w:rsidRPr="00916842">
        <w:rPr>
          <w:rFonts w:ascii="Bahnschrift" w:hAnsi="Bahnschrift"/>
          <w:i/>
          <w:color w:val="002060"/>
        </w:rPr>
        <w:t xml:space="preserve">аботникам, которые обучаются по имеющим государственную аккредитацию программам </w:t>
      </w:r>
      <w:proofErr w:type="spellStart"/>
      <w:r w:rsidRPr="00916842">
        <w:rPr>
          <w:rFonts w:ascii="Bahnschrift" w:hAnsi="Bahnschrift"/>
          <w:i/>
          <w:color w:val="002060"/>
        </w:rPr>
        <w:t>бакалавриата</w:t>
      </w:r>
      <w:proofErr w:type="spellEnd"/>
      <w:r w:rsidRPr="00916842">
        <w:rPr>
          <w:rFonts w:ascii="Bahnschrift" w:hAnsi="Bahnschrift"/>
          <w:i/>
          <w:color w:val="002060"/>
        </w:rPr>
        <w:t xml:space="preserve">, </w:t>
      </w:r>
      <w:proofErr w:type="spellStart"/>
      <w:r w:rsidRPr="00916842">
        <w:rPr>
          <w:rFonts w:ascii="Bahnschrift" w:hAnsi="Bahnschrift"/>
          <w:i/>
          <w:color w:val="002060"/>
        </w:rPr>
        <w:t>специалитета</w:t>
      </w:r>
      <w:proofErr w:type="spellEnd"/>
      <w:r w:rsidRPr="00916842">
        <w:rPr>
          <w:rFonts w:ascii="Bahnschrift" w:hAnsi="Bahnschrift"/>
          <w:i/>
          <w:color w:val="002060"/>
        </w:rPr>
        <w:t xml:space="preserve"> или магистратуры по заочной и </w:t>
      </w:r>
      <w:proofErr w:type="spellStart"/>
      <w:r w:rsidRPr="00916842">
        <w:rPr>
          <w:rFonts w:ascii="Bahnschrift" w:hAnsi="Bahnschrift"/>
          <w:i/>
          <w:color w:val="002060"/>
        </w:rPr>
        <w:t>очно-заочной</w:t>
      </w:r>
      <w:proofErr w:type="spellEnd"/>
      <w:r w:rsidRPr="00916842">
        <w:rPr>
          <w:rFonts w:ascii="Bahnschrift" w:hAnsi="Bahnschrift"/>
          <w:i/>
          <w:color w:val="002060"/>
        </w:rPr>
        <w:t xml:space="preserve"> формам обучения и</w:t>
      </w:r>
      <w:r w:rsidRPr="00916842">
        <w:rPr>
          <w:rFonts w:ascii="Bahnschrift" w:hAnsi="Bahnschrift"/>
          <w:i/>
        </w:rPr>
        <w:t xml:space="preserve"> </w:t>
      </w:r>
      <w:r w:rsidRPr="00916842">
        <w:rPr>
          <w:rFonts w:ascii="Bahnschrift" w:hAnsi="Bahnschrift"/>
          <w:i/>
          <w:color w:val="C00000"/>
        </w:rPr>
        <w:t>успешно осваивающим эти программы, работодатель предоставляет дополнительные отпуска с сохранением среднего заработка (учебные отпуска) для прохождения промежуточной аттестации (1 и 2 курс - по 40 календарных дней, на каждом последующем - по 50</w:t>
      </w:r>
      <w:proofErr w:type="gramEnd"/>
      <w:r w:rsidRPr="00916842">
        <w:rPr>
          <w:rFonts w:ascii="Bahnschrift" w:hAnsi="Bahnschrift"/>
          <w:i/>
          <w:color w:val="C00000"/>
        </w:rPr>
        <w:t xml:space="preserve">) и для прохождения ГИА - до 4-х месяцев в соответствии с учебным планом. </w:t>
      </w:r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Bahnschrift" w:hAnsi="Bahnschrift"/>
          <w:i/>
          <w:color w:val="C00000"/>
        </w:rPr>
      </w:pPr>
      <w:r w:rsidRPr="00916842">
        <w:rPr>
          <w:rFonts w:ascii="Bahnschrift" w:hAnsi="Bahnschrift"/>
          <w:i/>
          <w:color w:val="002060"/>
        </w:rPr>
        <w:t xml:space="preserve">Согласно ст. 174 ТК РФ, учебные отпуска на тех же условиях предоставляются </w:t>
      </w:r>
      <w:r w:rsidRPr="00916842">
        <w:rPr>
          <w:rFonts w:ascii="Bahnschrift" w:hAnsi="Bahnschrift"/>
          <w:bCs/>
          <w:i/>
          <w:color w:val="002060"/>
        </w:rPr>
        <w:t>р</w:t>
      </w:r>
      <w:r w:rsidRPr="00916842">
        <w:rPr>
          <w:rFonts w:ascii="Bahnschrift" w:hAnsi="Bahnschrift"/>
          <w:i/>
          <w:color w:val="002060"/>
        </w:rPr>
        <w:t xml:space="preserve">аботникам, осваивающим образовательные программы </w:t>
      </w:r>
      <w:r w:rsidRPr="00916842">
        <w:rPr>
          <w:rFonts w:ascii="Bahnschrift" w:hAnsi="Bahnschrift"/>
          <w:i/>
          <w:color w:val="C00000"/>
        </w:rPr>
        <w:t>среднего профессионального образования (на 1 и 2 курсах - по 30 календарных дней, на каждом последующем - по 40, для прохождения ГИА - до 2 месяцев).</w:t>
      </w:r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Bahnschrift" w:hAnsi="Bahnschrift"/>
          <w:i/>
        </w:rPr>
      </w:pPr>
      <w:r w:rsidRPr="00916842">
        <w:rPr>
          <w:rFonts w:ascii="Bahnschrift" w:hAnsi="Bahnschrift"/>
          <w:i/>
          <w:color w:val="002060"/>
        </w:rPr>
        <w:t xml:space="preserve">Учебный отпуск работодатель обязан предоставлять как работникам, направленным на обучение работодателем, так и работникам, поступившим на обучение самостоятельно. Причём </w:t>
      </w:r>
      <w:r w:rsidRPr="00916842">
        <w:rPr>
          <w:rFonts w:ascii="Bahnschrift" w:hAnsi="Bahnschrift"/>
          <w:i/>
          <w:color w:val="C00000"/>
        </w:rPr>
        <w:t>специальность и квалификация,</w:t>
      </w:r>
      <w:r w:rsidRPr="00916842">
        <w:rPr>
          <w:rFonts w:ascii="Bahnschrift" w:hAnsi="Bahnschrift"/>
          <w:i/>
        </w:rPr>
        <w:t xml:space="preserve"> </w:t>
      </w:r>
      <w:r w:rsidRPr="00916842">
        <w:rPr>
          <w:rFonts w:ascii="Bahnschrift" w:hAnsi="Bahnschrift"/>
          <w:i/>
          <w:color w:val="002060"/>
        </w:rPr>
        <w:t xml:space="preserve">по которой обучается работник, для предоставления учебного </w:t>
      </w:r>
      <w:r w:rsidRPr="00916842">
        <w:rPr>
          <w:rFonts w:ascii="Bahnschrift" w:hAnsi="Bahnschrift"/>
          <w:i/>
        </w:rPr>
        <w:t xml:space="preserve">отпуска </w:t>
      </w:r>
      <w:r w:rsidRPr="00916842">
        <w:rPr>
          <w:rFonts w:ascii="Bahnschrift" w:hAnsi="Bahnschrift"/>
          <w:i/>
          <w:color w:val="C00000"/>
        </w:rPr>
        <w:t>не имеет значения.</w:t>
      </w:r>
      <w:r w:rsidRPr="00916842">
        <w:rPr>
          <w:rFonts w:ascii="Bahnschrift" w:hAnsi="Bahnschrift"/>
          <w:i/>
        </w:rPr>
        <w:t xml:space="preserve">  </w:t>
      </w:r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" w:hAnsi="Bahnschrift"/>
          <w:i/>
          <w:color w:val="002060"/>
        </w:rPr>
      </w:pPr>
      <w:r w:rsidRPr="00916842">
        <w:rPr>
          <w:rFonts w:ascii="Bahnschrift" w:hAnsi="Bahnschrift"/>
          <w:i/>
          <w:color w:val="002060"/>
        </w:rPr>
        <w:t>Учебный отпуск предоставляется</w:t>
      </w:r>
      <w:r w:rsidRPr="00916842">
        <w:rPr>
          <w:rFonts w:ascii="Bahnschrift" w:hAnsi="Bahnschrift"/>
          <w:i/>
        </w:rPr>
        <w:t xml:space="preserve"> </w:t>
      </w:r>
      <w:r w:rsidRPr="00916842">
        <w:rPr>
          <w:rFonts w:ascii="Bahnschrift" w:hAnsi="Bahnschrift"/>
          <w:i/>
          <w:color w:val="C00000"/>
        </w:rPr>
        <w:t>на основании справки-вызова,</w:t>
      </w:r>
      <w:r w:rsidRPr="00916842">
        <w:rPr>
          <w:rFonts w:ascii="Bahnschrift" w:hAnsi="Bahnschrift"/>
          <w:i/>
        </w:rPr>
        <w:t xml:space="preserve"> </w:t>
      </w:r>
      <w:r w:rsidRPr="00916842">
        <w:rPr>
          <w:rFonts w:ascii="Bahnschrift" w:hAnsi="Bahnschrift"/>
          <w:i/>
          <w:color w:val="002060"/>
        </w:rPr>
        <w:t xml:space="preserve">выданной организацией высшего образования или профессиональной образовательной организацией. Её форма утверждена Приказом </w:t>
      </w:r>
      <w:proofErr w:type="spellStart"/>
      <w:r w:rsidRPr="00916842">
        <w:rPr>
          <w:rFonts w:ascii="Bahnschrift" w:hAnsi="Bahnschrift"/>
          <w:i/>
          <w:color w:val="002060"/>
        </w:rPr>
        <w:t>Минобрнауки</w:t>
      </w:r>
      <w:proofErr w:type="spellEnd"/>
      <w:r w:rsidRPr="00916842">
        <w:rPr>
          <w:rFonts w:ascii="Bahnschrift" w:hAnsi="Bahnschrift"/>
          <w:i/>
          <w:color w:val="002060"/>
        </w:rPr>
        <w:t xml:space="preserve"> РФ от 19.12.2013 г. № 1368.</w:t>
      </w:r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ahnschrift" w:hAnsi="Bahnschrift"/>
          <w:i/>
          <w:color w:val="002060"/>
        </w:rPr>
      </w:pPr>
      <w:r w:rsidRPr="00916842">
        <w:rPr>
          <w:rFonts w:ascii="Bahnschrift" w:hAnsi="Bahnschrift"/>
          <w:i/>
          <w:color w:val="002060"/>
        </w:rPr>
        <w:t>К учебным отпускам, по соглашению работодателя и работника могут присоединяться ежегодные оплачиваемые отпуска.</w:t>
      </w:r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ahnschrift" w:hAnsi="Bahnschrift"/>
          <w:i/>
          <w:color w:val="C00000"/>
        </w:rPr>
      </w:pPr>
      <w:r w:rsidRPr="00916842">
        <w:rPr>
          <w:rFonts w:ascii="Bahnschrift" w:hAnsi="Bahnschrift"/>
          <w:i/>
          <w:color w:val="002060"/>
        </w:rPr>
        <w:t xml:space="preserve">Работнику, совмещающему работу с получением образования одновременно в двух организациях, осуществляющих образовательную деятельность, гарантии и компенсации предоставляются только в связи с получением образования </w:t>
      </w:r>
      <w:r w:rsidRPr="00916842">
        <w:rPr>
          <w:rFonts w:ascii="Bahnschrift" w:hAnsi="Bahnschrift"/>
          <w:i/>
          <w:color w:val="C00000"/>
        </w:rPr>
        <w:t>в одной из этих организаций (по выбору работника).</w:t>
      </w:r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Bahnschrift" w:hAnsi="Bahnschrift"/>
          <w:b/>
          <w:i/>
          <w:color w:val="C00000"/>
          <w:sz w:val="28"/>
        </w:rPr>
      </w:pPr>
      <w:r w:rsidRPr="00916842">
        <w:rPr>
          <w:rFonts w:ascii="Bahnschrift" w:hAnsi="Bahnschrift"/>
          <w:b/>
          <w:i/>
          <w:color w:val="C00000"/>
          <w:sz w:val="28"/>
        </w:rPr>
        <w:t>Учебный отпу</w:t>
      </w:r>
      <w:proofErr w:type="gramStart"/>
      <w:r w:rsidRPr="00916842">
        <w:rPr>
          <w:rFonts w:ascii="Bahnschrift" w:hAnsi="Bahnschrift"/>
          <w:b/>
          <w:i/>
          <w:color w:val="C00000"/>
          <w:sz w:val="28"/>
        </w:rPr>
        <w:t>ск в сл</w:t>
      </w:r>
      <w:proofErr w:type="gramEnd"/>
      <w:r w:rsidRPr="00916842">
        <w:rPr>
          <w:rFonts w:ascii="Bahnschrift" w:hAnsi="Bahnschrift"/>
          <w:b/>
          <w:i/>
          <w:color w:val="C00000"/>
          <w:sz w:val="28"/>
        </w:rPr>
        <w:t>учае получения образования соответствующего уровня второй раз</w:t>
      </w:r>
    </w:p>
    <w:p w:rsidR="00916842" w:rsidRPr="00916842" w:rsidRDefault="00916842" w:rsidP="00916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Bahnschrift" w:hAnsi="Bahnschrift"/>
          <w:i/>
          <w:color w:val="002060"/>
        </w:rPr>
      </w:pPr>
      <w:r w:rsidRPr="00916842">
        <w:rPr>
          <w:rFonts w:ascii="Bahnschrift" w:hAnsi="Bahnschrift"/>
          <w:i/>
          <w:color w:val="002060"/>
        </w:rPr>
        <w:t xml:space="preserve">Согласно ст. 177 ТК РФ, гарантии и компенсации работникам, совмещающим работу с получением образования, предоставляются при получении образования соответствующего уровня впервые. Поэтому при получении работником повторно среднего профессионального образования или повторно - высшего образования, работодатель </w:t>
      </w:r>
      <w:r w:rsidRPr="00916842">
        <w:rPr>
          <w:rFonts w:ascii="Bahnschrift" w:hAnsi="Bahnschrift"/>
          <w:i/>
          <w:color w:val="C00000"/>
        </w:rPr>
        <w:t>не обязан предоставлять работнику учебный отпуск.</w:t>
      </w:r>
      <w:r w:rsidRPr="00916842">
        <w:rPr>
          <w:rFonts w:ascii="Bahnschrift" w:hAnsi="Bahnschrift"/>
          <w:i/>
        </w:rPr>
        <w:t xml:space="preserve"> </w:t>
      </w:r>
      <w:r w:rsidRPr="00916842">
        <w:rPr>
          <w:rFonts w:ascii="Bahnschrift" w:hAnsi="Bahnschrift"/>
          <w:i/>
          <w:color w:val="002060"/>
        </w:rPr>
        <w:t xml:space="preserve">В этом случае по соглашению сторон трудового договора работнику может предоставляться отпуск без сохранения заработной платы. </w:t>
      </w:r>
    </w:p>
    <w:p w:rsidR="00916842" w:rsidRPr="00BA7D12" w:rsidRDefault="00916842" w:rsidP="004D37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Bahnschrift" w:eastAsia="Times New Roman" w:hAnsi="Bahnschrift" w:cs="Arial"/>
          <w:b/>
          <w:i/>
          <w:color w:val="FF0000"/>
          <w:kern w:val="36"/>
          <w:sz w:val="35"/>
          <w:szCs w:val="35"/>
          <w:lang w:eastAsia="ru-RU"/>
        </w:rPr>
      </w:pPr>
      <w:r w:rsidRPr="00916842">
        <w:rPr>
          <w:rFonts w:ascii="Bahnschrift" w:hAnsi="Bahnschrift"/>
          <w:i/>
          <w:color w:val="002060"/>
        </w:rPr>
        <w:t>Вместе с тем работодатель обязан предоставить учебный отпуск, если работник, имеющий профессиональное образование соответствующего уровня,</w:t>
      </w:r>
      <w:r w:rsidRPr="00916842">
        <w:rPr>
          <w:rFonts w:ascii="Bahnschrift" w:hAnsi="Bahnschrift"/>
          <w:i/>
        </w:rPr>
        <w:t xml:space="preserve"> </w:t>
      </w:r>
      <w:r w:rsidRPr="00916842">
        <w:rPr>
          <w:rFonts w:ascii="Bahnschrift" w:hAnsi="Bahnschrift"/>
          <w:i/>
          <w:color w:val="C00000"/>
        </w:rPr>
        <w:t xml:space="preserve">направлен для получения образования работодателем </w:t>
      </w:r>
      <w:r w:rsidRPr="00916842">
        <w:rPr>
          <w:rFonts w:ascii="Bahnschrift" w:hAnsi="Bahnschrift"/>
          <w:i/>
          <w:color w:val="002060"/>
        </w:rPr>
        <w:t>в соответствии с трудовым договором или ученическим договором.</w:t>
      </w:r>
    </w:p>
    <w:sectPr w:rsidR="00916842" w:rsidRPr="00BA7D12" w:rsidSect="004D37EC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57363"/>
    <w:multiLevelType w:val="hybridMultilevel"/>
    <w:tmpl w:val="E37A6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D1291"/>
    <w:multiLevelType w:val="hybridMultilevel"/>
    <w:tmpl w:val="F71EB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504"/>
    <w:rsid w:val="00024B5A"/>
    <w:rsid w:val="00037EB7"/>
    <w:rsid w:val="000710B4"/>
    <w:rsid w:val="003506A1"/>
    <w:rsid w:val="003526B5"/>
    <w:rsid w:val="003C3135"/>
    <w:rsid w:val="004102BC"/>
    <w:rsid w:val="00440E20"/>
    <w:rsid w:val="004D37EC"/>
    <w:rsid w:val="00516E2F"/>
    <w:rsid w:val="0052674B"/>
    <w:rsid w:val="005B5FED"/>
    <w:rsid w:val="00624735"/>
    <w:rsid w:val="006759FA"/>
    <w:rsid w:val="00765A1F"/>
    <w:rsid w:val="00910504"/>
    <w:rsid w:val="00916842"/>
    <w:rsid w:val="009E51F0"/>
    <w:rsid w:val="00A83EC0"/>
    <w:rsid w:val="00AD2360"/>
    <w:rsid w:val="00B85B7D"/>
    <w:rsid w:val="00BA7D12"/>
    <w:rsid w:val="00C00E3D"/>
    <w:rsid w:val="00C0535F"/>
    <w:rsid w:val="00C1177F"/>
    <w:rsid w:val="00CF7C6D"/>
    <w:rsid w:val="00DD31A5"/>
    <w:rsid w:val="00E55B52"/>
    <w:rsid w:val="00F941F8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5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D12"/>
    <w:pPr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5</cp:revision>
  <cp:lastPrinted>2020-12-02T03:21:00Z</cp:lastPrinted>
  <dcterms:created xsi:type="dcterms:W3CDTF">2020-12-02T03:23:00Z</dcterms:created>
  <dcterms:modified xsi:type="dcterms:W3CDTF">2020-12-02T03:54:00Z</dcterms:modified>
</cp:coreProperties>
</file>