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7E" w:rsidRDefault="00AB617E" w:rsidP="00AB617E">
      <w:pPr>
        <w:jc w:val="center"/>
        <w:rPr>
          <w:rFonts w:ascii="Cambria Math" w:hAnsi="Cambria Math"/>
          <w:b/>
          <w:color w:val="17365D"/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>
            <wp:extent cx="594360" cy="624840"/>
            <wp:effectExtent l="0" t="0" r="0" b="3810"/>
            <wp:docPr id="1" name="Рисунок 1" descr="Описание: Описание: Описание: 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333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17E" w:rsidRDefault="00AB617E" w:rsidP="00AB617E">
      <w:pPr>
        <w:spacing w:after="0"/>
        <w:jc w:val="center"/>
        <w:rPr>
          <w:rFonts w:ascii="Bahnschrift Light Condensed" w:hAnsi="Bahnschrift Light Condensed"/>
          <w:i/>
          <w:color w:val="0070C0"/>
          <w:sz w:val="36"/>
          <w:szCs w:val="24"/>
        </w:rPr>
      </w:pPr>
      <w:r>
        <w:rPr>
          <w:rFonts w:ascii="Bahnschrift Light Condensed" w:hAnsi="Bahnschrift Light Condensed"/>
          <w:b/>
          <w:i/>
          <w:color w:val="0070C0"/>
          <w:sz w:val="36"/>
          <w:szCs w:val="24"/>
        </w:rPr>
        <w:t>ПРОФСОЮЗ  РАБОТНИКОВ НАРОДНОГО ОБРАЗОВАНИЯ РОССИИ</w:t>
      </w:r>
    </w:p>
    <w:p w:rsidR="00AB617E" w:rsidRDefault="00AB617E" w:rsidP="00AB617E">
      <w:pPr>
        <w:spacing w:after="0"/>
        <w:jc w:val="center"/>
        <w:rPr>
          <w:rFonts w:ascii="Bahnschrift Light Condensed" w:hAnsi="Bahnschrift Light Condensed"/>
          <w:i/>
          <w:color w:val="0070C0"/>
          <w:sz w:val="36"/>
          <w:szCs w:val="24"/>
        </w:rPr>
      </w:pPr>
      <w:r>
        <w:rPr>
          <w:rFonts w:ascii="Bahnschrift Light Condensed" w:hAnsi="Bahnschrift Light Condensed"/>
          <w:i/>
          <w:color w:val="0070C0"/>
          <w:sz w:val="36"/>
          <w:szCs w:val="24"/>
        </w:rPr>
        <w:t>ПОЛЕВСКАЯ  ГОРОДСКАЯ  ОРГАНИЗАЦИЯ  ПРОФСОЮЗА</w:t>
      </w:r>
      <w:r>
        <w:rPr>
          <w:rFonts w:ascii="Bahnschrift Light Condensed" w:hAnsi="Bahnschrift Light Condensed"/>
          <w:i/>
          <w:color w:val="0070C0"/>
          <w:sz w:val="36"/>
          <w:szCs w:val="24"/>
        </w:rPr>
        <w:t xml:space="preserve"> </w:t>
      </w:r>
    </w:p>
    <w:p w:rsidR="00AB617E" w:rsidRDefault="00AB617E" w:rsidP="00AB617E">
      <w:pPr>
        <w:spacing w:after="0"/>
        <w:jc w:val="center"/>
        <w:rPr>
          <w:rFonts w:ascii="Bahnschrift Light Condensed" w:hAnsi="Bahnschrift Light Condensed"/>
          <w:b/>
          <w:i/>
          <w:color w:val="FF0000"/>
          <w:sz w:val="48"/>
          <w:szCs w:val="24"/>
        </w:rPr>
      </w:pPr>
      <w:r w:rsidRPr="00AB617E">
        <w:rPr>
          <w:rFonts w:ascii="Bahnschrift Light Condensed" w:hAnsi="Bahnschrift Light Condensed"/>
          <w:b/>
          <w:i/>
          <w:color w:val="FF0000"/>
          <w:sz w:val="48"/>
          <w:szCs w:val="24"/>
        </w:rPr>
        <w:t>(21 мая 2021 г</w:t>
      </w:r>
      <w:proofErr w:type="gramStart"/>
      <w:r w:rsidRPr="00AB617E">
        <w:rPr>
          <w:rFonts w:ascii="Bahnschrift Light Condensed" w:hAnsi="Bahnschrift Light Condensed"/>
          <w:b/>
          <w:i/>
          <w:color w:val="FF0000"/>
          <w:sz w:val="48"/>
          <w:szCs w:val="24"/>
        </w:rPr>
        <w:t xml:space="preserve"> )</w:t>
      </w:r>
      <w:proofErr w:type="gramEnd"/>
      <w:r w:rsidRPr="00AB617E">
        <w:rPr>
          <w:rFonts w:ascii="Bahnschrift Light Condensed" w:hAnsi="Bahnschrift Light Condensed"/>
          <w:b/>
          <w:i/>
          <w:color w:val="FF0000"/>
          <w:sz w:val="48"/>
          <w:szCs w:val="24"/>
        </w:rPr>
        <w:t xml:space="preserve"> ИНФОРМАЦИОННЫЙ ВЫПУСК </w:t>
      </w:r>
    </w:p>
    <w:p w:rsidR="00AB617E" w:rsidRDefault="00AB617E" w:rsidP="00AB617E">
      <w:pPr>
        <w:spacing w:after="0"/>
        <w:jc w:val="both"/>
        <w:rPr>
          <w:rFonts w:ascii="Bahnschrift Light Condensed" w:hAnsi="Bahnschrift Light Condensed"/>
          <w:i/>
          <w:color w:val="002060"/>
          <w:sz w:val="24"/>
          <w:szCs w:val="24"/>
        </w:rPr>
      </w:pPr>
      <w:r>
        <w:rPr>
          <w:rFonts w:ascii="Bahnschrift Light Condensed" w:hAnsi="Bahnschrift Light Condensed"/>
          <w:b/>
          <w:i/>
          <w:color w:val="FF0000"/>
          <w:sz w:val="24"/>
          <w:szCs w:val="24"/>
        </w:rPr>
        <w:t xml:space="preserve">      </w:t>
      </w:r>
      <w:r>
        <w:rPr>
          <w:rFonts w:ascii="Bahnschrift Light Condensed" w:hAnsi="Bahnschrift Light Condensed"/>
          <w:i/>
          <w:color w:val="002060"/>
          <w:sz w:val="24"/>
          <w:szCs w:val="24"/>
        </w:rPr>
        <w:t xml:space="preserve">20  мая в  зале заседаний  администрации Полевского городского округа прошел День Федерации Профсоюзов Свердловской области. В этом мероприятии принял участие  профсоюзный актива организаций профсоюзов образования, металлургов, здравоохранения, </w:t>
      </w:r>
      <w:proofErr w:type="gramStart"/>
      <w:r>
        <w:rPr>
          <w:rFonts w:ascii="Bahnschrift Light Condensed" w:hAnsi="Bahnschrift Light Condensed"/>
          <w:i/>
          <w:color w:val="002060"/>
          <w:sz w:val="24"/>
          <w:szCs w:val="24"/>
        </w:rPr>
        <w:t xml:space="preserve">гос. </w:t>
      </w:r>
      <w:r w:rsidR="00A374C6">
        <w:rPr>
          <w:rFonts w:ascii="Bahnschrift Light Condensed" w:hAnsi="Bahnschrift Light Condensed"/>
          <w:i/>
          <w:color w:val="002060"/>
          <w:sz w:val="24"/>
          <w:szCs w:val="24"/>
        </w:rPr>
        <w:t>у</w:t>
      </w:r>
      <w:r>
        <w:rPr>
          <w:rFonts w:ascii="Bahnschrift Light Condensed" w:hAnsi="Bahnschrift Light Condensed"/>
          <w:i/>
          <w:color w:val="002060"/>
          <w:sz w:val="24"/>
          <w:szCs w:val="24"/>
        </w:rPr>
        <w:t>чреждений</w:t>
      </w:r>
      <w:proofErr w:type="gramEnd"/>
      <w:r>
        <w:rPr>
          <w:rFonts w:ascii="Bahnschrift Light Condensed" w:hAnsi="Bahnschrift Light Condensed"/>
          <w:i/>
          <w:color w:val="002060"/>
          <w:sz w:val="24"/>
          <w:szCs w:val="24"/>
        </w:rPr>
        <w:t xml:space="preserve">. В  работе совещания принял участие Глава Полевского городского округа т-Поспелов К.С. </w:t>
      </w:r>
      <w:r w:rsidR="00661EDE">
        <w:rPr>
          <w:rFonts w:ascii="Bahnschrift Light Condensed" w:hAnsi="Bahnschrift Light Condensed"/>
          <w:i/>
          <w:color w:val="002060"/>
          <w:sz w:val="24"/>
          <w:szCs w:val="24"/>
        </w:rPr>
        <w:t xml:space="preserve"> Выступили от ФПСО </w:t>
      </w:r>
      <w:proofErr w:type="gramStart"/>
      <w:r w:rsidR="00661EDE">
        <w:rPr>
          <w:rFonts w:ascii="Bahnschrift Light Condensed" w:hAnsi="Bahnschrift Light Condensed"/>
          <w:i/>
          <w:color w:val="002060"/>
          <w:sz w:val="24"/>
          <w:szCs w:val="24"/>
        </w:rPr>
        <w:t>–р</w:t>
      </w:r>
      <w:proofErr w:type="gramEnd"/>
      <w:r w:rsidR="00661EDE">
        <w:rPr>
          <w:rFonts w:ascii="Bahnschrift Light Condensed" w:hAnsi="Bahnschrift Light Condensed"/>
          <w:i/>
          <w:color w:val="002060"/>
          <w:sz w:val="24"/>
          <w:szCs w:val="24"/>
        </w:rPr>
        <w:t xml:space="preserve">уководитель Департамента развития профсоюзного движения ФПСО- </w:t>
      </w:r>
      <w:proofErr w:type="spellStart"/>
      <w:r w:rsidR="00661EDE">
        <w:rPr>
          <w:rFonts w:ascii="Bahnschrift Light Condensed" w:hAnsi="Bahnschrift Light Condensed"/>
          <w:i/>
          <w:color w:val="002060"/>
          <w:sz w:val="24"/>
          <w:szCs w:val="24"/>
        </w:rPr>
        <w:t>Деркач</w:t>
      </w:r>
      <w:proofErr w:type="spellEnd"/>
      <w:r w:rsidR="00661EDE">
        <w:rPr>
          <w:rFonts w:ascii="Bahnschrift Light Condensed" w:hAnsi="Bahnschrift Light Condensed"/>
          <w:i/>
          <w:color w:val="002060"/>
          <w:sz w:val="24"/>
          <w:szCs w:val="24"/>
        </w:rPr>
        <w:t xml:space="preserve"> Василий Юрьевич, юрист правового отдела ФПСО – Садыков </w:t>
      </w:r>
      <w:proofErr w:type="spellStart"/>
      <w:r w:rsidR="00661EDE">
        <w:rPr>
          <w:rFonts w:ascii="Bahnschrift Light Condensed" w:hAnsi="Bahnschrift Light Condensed"/>
          <w:i/>
          <w:color w:val="002060"/>
          <w:sz w:val="24"/>
          <w:szCs w:val="24"/>
        </w:rPr>
        <w:t>Тахир</w:t>
      </w:r>
      <w:proofErr w:type="spellEnd"/>
      <w:r w:rsidR="00661EDE">
        <w:rPr>
          <w:rFonts w:ascii="Bahnschrift Light Condensed" w:hAnsi="Bahnschrift Light Condensed"/>
          <w:i/>
          <w:color w:val="002060"/>
          <w:sz w:val="24"/>
          <w:szCs w:val="24"/>
        </w:rPr>
        <w:t xml:space="preserve"> </w:t>
      </w:r>
      <w:proofErr w:type="spellStart"/>
      <w:r w:rsidR="00661EDE">
        <w:rPr>
          <w:rFonts w:ascii="Bahnschrift Light Condensed" w:hAnsi="Bahnschrift Light Condensed"/>
          <w:i/>
          <w:color w:val="002060"/>
          <w:sz w:val="24"/>
          <w:szCs w:val="24"/>
        </w:rPr>
        <w:t>Адехатович</w:t>
      </w:r>
      <w:proofErr w:type="spellEnd"/>
      <w:r w:rsidR="00661EDE">
        <w:rPr>
          <w:rFonts w:ascii="Bahnschrift Light Condensed" w:hAnsi="Bahnschrift Light Condensed"/>
          <w:i/>
          <w:color w:val="002060"/>
          <w:sz w:val="24"/>
          <w:szCs w:val="24"/>
        </w:rPr>
        <w:t xml:space="preserve">,  председатель Полевской городской организации Профсоюза образования –Гаврилина Г.Ф. </w:t>
      </w:r>
    </w:p>
    <w:p w:rsidR="00A374C6" w:rsidRDefault="00A374C6" w:rsidP="00AB617E">
      <w:pPr>
        <w:spacing w:after="0"/>
        <w:jc w:val="both"/>
        <w:rPr>
          <w:rFonts w:ascii="Bahnschrift Light Condensed" w:hAnsi="Bahnschrift Light Condensed"/>
          <w:i/>
          <w:color w:val="002060"/>
          <w:sz w:val="24"/>
          <w:szCs w:val="24"/>
        </w:rPr>
      </w:pPr>
      <w:r>
        <w:rPr>
          <w:rFonts w:ascii="Bahnschrift Light Condensed" w:hAnsi="Bahnschrift Light Condensed"/>
          <w:i/>
          <w:color w:val="002060"/>
          <w:sz w:val="24"/>
          <w:szCs w:val="24"/>
        </w:rPr>
        <w:t xml:space="preserve">   Начало мероприятия включало награждение победителей и призеров городского конкурса по охране труда в Полевской городской организации  работников образования «Напиши историю про охрану труда…», посвященного 28 апреля </w:t>
      </w:r>
      <w:proofErr w:type="gramStart"/>
      <w:r>
        <w:rPr>
          <w:rFonts w:ascii="Bahnschrift Light Condensed" w:hAnsi="Bahnschrift Light Condensed"/>
          <w:i/>
          <w:color w:val="002060"/>
          <w:sz w:val="24"/>
          <w:szCs w:val="24"/>
        </w:rPr>
        <w:t>–В</w:t>
      </w:r>
      <w:proofErr w:type="gramEnd"/>
      <w:r>
        <w:rPr>
          <w:rFonts w:ascii="Bahnschrift Light Condensed" w:hAnsi="Bahnschrift Light Condensed"/>
          <w:i/>
          <w:color w:val="002060"/>
          <w:sz w:val="24"/>
          <w:szCs w:val="24"/>
        </w:rPr>
        <w:t>семирному Дню охраны труда.  Сертификаты победителей и призеров Конкурса вручали</w:t>
      </w:r>
      <w:proofErr w:type="gramStart"/>
      <w:r>
        <w:rPr>
          <w:rFonts w:ascii="Bahnschrift Light Condensed" w:hAnsi="Bahnschrift Light Condensed"/>
          <w:i/>
          <w:color w:val="002060"/>
          <w:sz w:val="24"/>
          <w:szCs w:val="24"/>
        </w:rPr>
        <w:t xml:space="preserve"> :</w:t>
      </w:r>
      <w:proofErr w:type="gramEnd"/>
      <w:r>
        <w:rPr>
          <w:rFonts w:ascii="Bahnschrift Light Condensed" w:hAnsi="Bahnschrift Light Condensed"/>
          <w:i/>
          <w:color w:val="002060"/>
          <w:sz w:val="24"/>
          <w:szCs w:val="24"/>
        </w:rPr>
        <w:t xml:space="preserve"> Поспелов К.С., </w:t>
      </w:r>
      <w:proofErr w:type="spellStart"/>
      <w:r>
        <w:rPr>
          <w:rFonts w:ascii="Bahnschrift Light Condensed" w:hAnsi="Bahnschrift Light Condensed"/>
          <w:i/>
          <w:color w:val="002060"/>
          <w:sz w:val="24"/>
          <w:szCs w:val="24"/>
        </w:rPr>
        <w:t>Деркач.В.Ю</w:t>
      </w:r>
      <w:proofErr w:type="spellEnd"/>
      <w:r>
        <w:rPr>
          <w:rFonts w:ascii="Bahnschrift Light Condensed" w:hAnsi="Bahnschrift Light Condensed"/>
          <w:i/>
          <w:color w:val="002060"/>
          <w:sz w:val="24"/>
          <w:szCs w:val="24"/>
        </w:rPr>
        <w:t xml:space="preserve">.- </w:t>
      </w:r>
      <w:proofErr w:type="spellStart"/>
      <w:r>
        <w:rPr>
          <w:rFonts w:ascii="Bahnschrift Light Condensed" w:hAnsi="Bahnschrift Light Condensed"/>
          <w:i/>
          <w:color w:val="002060"/>
          <w:sz w:val="24"/>
          <w:szCs w:val="24"/>
        </w:rPr>
        <w:t>Бухановой</w:t>
      </w:r>
      <w:proofErr w:type="spellEnd"/>
      <w:r>
        <w:rPr>
          <w:rFonts w:ascii="Bahnschrift Light Condensed" w:hAnsi="Bahnschrift Light Condensed"/>
          <w:i/>
          <w:color w:val="002060"/>
          <w:sz w:val="24"/>
          <w:szCs w:val="24"/>
        </w:rPr>
        <w:t xml:space="preserve"> Е.Б. –ГБОУ СО «</w:t>
      </w:r>
      <w:proofErr w:type="spellStart"/>
      <w:r>
        <w:rPr>
          <w:rFonts w:ascii="Bahnschrift Light Condensed" w:hAnsi="Bahnschrift Light Condensed"/>
          <w:i/>
          <w:color w:val="002060"/>
          <w:sz w:val="24"/>
          <w:szCs w:val="24"/>
        </w:rPr>
        <w:t>Полевская</w:t>
      </w:r>
      <w:proofErr w:type="spellEnd"/>
      <w:r>
        <w:rPr>
          <w:rFonts w:ascii="Bahnschrift Light Condensed" w:hAnsi="Bahnschrift Light Condensed"/>
          <w:i/>
          <w:color w:val="002060"/>
          <w:sz w:val="24"/>
          <w:szCs w:val="24"/>
        </w:rPr>
        <w:t xml:space="preserve"> школа», Неуйминой Л.М. –МАОУ СОШ № 13 с УИОП, </w:t>
      </w:r>
      <w:proofErr w:type="spellStart"/>
      <w:r>
        <w:rPr>
          <w:rFonts w:ascii="Bahnschrift Light Condensed" w:hAnsi="Bahnschrift Light Condensed"/>
          <w:i/>
          <w:color w:val="002060"/>
          <w:sz w:val="24"/>
          <w:szCs w:val="24"/>
        </w:rPr>
        <w:t>Кайструб</w:t>
      </w:r>
      <w:proofErr w:type="spellEnd"/>
      <w:r>
        <w:rPr>
          <w:rFonts w:ascii="Bahnschrift Light Condensed" w:hAnsi="Bahnschrift Light Condensed"/>
          <w:i/>
          <w:color w:val="002060"/>
          <w:sz w:val="24"/>
          <w:szCs w:val="24"/>
        </w:rPr>
        <w:t xml:space="preserve"> А.С.- МАОУ «Политехнический лицей № 21 «Эрудит», Светличной М.В., Журавлевой </w:t>
      </w:r>
      <w:proofErr w:type="spellStart"/>
      <w:r>
        <w:rPr>
          <w:rFonts w:ascii="Bahnschrift Light Condensed" w:hAnsi="Bahnschrift Light Condensed"/>
          <w:i/>
          <w:color w:val="002060"/>
          <w:sz w:val="24"/>
          <w:szCs w:val="24"/>
        </w:rPr>
        <w:t>М.В.,Солодовник</w:t>
      </w:r>
      <w:proofErr w:type="spellEnd"/>
      <w:r>
        <w:rPr>
          <w:rFonts w:ascii="Bahnschrift Light Condensed" w:hAnsi="Bahnschrift Light Condensed"/>
          <w:i/>
          <w:color w:val="002060"/>
          <w:sz w:val="24"/>
          <w:szCs w:val="24"/>
        </w:rPr>
        <w:t xml:space="preserve"> Н.Н.-МАДОУ «Детский сад № 63», </w:t>
      </w:r>
      <w:proofErr w:type="spellStart"/>
      <w:r>
        <w:rPr>
          <w:rFonts w:ascii="Bahnschrift Light Condensed" w:hAnsi="Bahnschrift Light Condensed"/>
          <w:i/>
          <w:color w:val="002060"/>
          <w:sz w:val="24"/>
          <w:szCs w:val="24"/>
        </w:rPr>
        <w:t>Ротановой</w:t>
      </w:r>
      <w:proofErr w:type="spellEnd"/>
      <w:r>
        <w:rPr>
          <w:rFonts w:ascii="Bahnschrift Light Condensed" w:hAnsi="Bahnschrift Light Condensed"/>
          <w:i/>
          <w:color w:val="002060"/>
          <w:sz w:val="24"/>
          <w:szCs w:val="24"/>
        </w:rPr>
        <w:t xml:space="preserve"> И.Л.-МБДОУ «Детский сад № 34».</w:t>
      </w:r>
    </w:p>
    <w:p w:rsidR="004D6863" w:rsidRDefault="004D6863" w:rsidP="00AB617E">
      <w:pPr>
        <w:spacing w:after="0"/>
        <w:jc w:val="both"/>
        <w:rPr>
          <w:rFonts w:ascii="Bahnschrift Light SemiCondensed" w:hAnsi="Bahnschrift Light SemiCondensed" w:cs="Tahoma"/>
          <w:i/>
          <w:color w:val="002060"/>
          <w:sz w:val="22"/>
          <w:szCs w:val="22"/>
          <w:shd w:val="clear" w:color="auto" w:fill="FFFFFF"/>
        </w:rPr>
      </w:pPr>
      <w:r w:rsidRPr="004D6863">
        <w:rPr>
          <w:rFonts w:ascii="Bahnschrift Light SemiCondensed" w:hAnsi="Bahnschrift Light SemiCondensed" w:cs="Tahoma"/>
          <w:i/>
          <w:color w:val="002060"/>
          <w:sz w:val="22"/>
          <w:szCs w:val="22"/>
          <w:shd w:val="clear" w:color="auto" w:fill="FFFFFF"/>
        </w:rPr>
        <w:t xml:space="preserve">Правозащитная работа </w:t>
      </w:r>
      <w:r w:rsidRPr="004D6863">
        <w:rPr>
          <w:rFonts w:ascii="Bahnschrift Light SemiCondensed" w:hAnsi="Bahnschrift Light SemiCondensed" w:cs="Tahoma"/>
          <w:i/>
          <w:color w:val="002060"/>
          <w:sz w:val="22"/>
          <w:szCs w:val="22"/>
          <w:shd w:val="clear" w:color="auto" w:fill="FFFFFF"/>
        </w:rPr>
        <w:t xml:space="preserve"> </w:t>
      </w:r>
      <w:r w:rsidRPr="004D6863">
        <w:rPr>
          <w:rFonts w:ascii="Bahnschrift Light SemiCondensed" w:hAnsi="Bahnschrift Light SemiCondensed" w:cs="Tahoma"/>
          <w:i/>
          <w:color w:val="002060"/>
          <w:sz w:val="22"/>
          <w:szCs w:val="22"/>
          <w:shd w:val="clear" w:color="auto" w:fill="FFFFFF"/>
        </w:rPr>
        <w:t>в</w:t>
      </w:r>
      <w:r w:rsidRPr="004D6863">
        <w:rPr>
          <w:rFonts w:ascii="Bahnschrift Light SemiCondensed" w:hAnsi="Bahnschrift Light SemiCondensed" w:cs="Tahoma"/>
          <w:i/>
          <w:color w:val="002060"/>
          <w:sz w:val="22"/>
          <w:szCs w:val="22"/>
          <w:shd w:val="clear" w:color="auto" w:fill="FFFFFF"/>
        </w:rPr>
        <w:t xml:space="preserve"> ФПСО  проводится </w:t>
      </w:r>
      <w:r w:rsidRPr="004D6863">
        <w:rPr>
          <w:rFonts w:ascii="Bahnschrift Light SemiCondensed" w:hAnsi="Bahnschrift Light SemiCondensed" w:cs="Tahoma"/>
          <w:i/>
          <w:color w:val="002060"/>
          <w:sz w:val="22"/>
          <w:szCs w:val="22"/>
          <w:shd w:val="clear" w:color="auto" w:fill="FFFFFF"/>
        </w:rPr>
        <w:t xml:space="preserve"> в соответствии с нормами Трудового кодекса РФ, закона «О профессиональных союзах, их правах и гарантиях деятельности»</w:t>
      </w:r>
      <w:r w:rsidRPr="004D6863">
        <w:rPr>
          <w:rFonts w:ascii="Bahnschrift Light SemiCondensed" w:hAnsi="Bahnschrift Light SemiCondensed" w:cs="Tahoma"/>
          <w:i/>
          <w:color w:val="002060"/>
          <w:sz w:val="22"/>
          <w:szCs w:val="22"/>
          <w:shd w:val="clear" w:color="auto" w:fill="FFFFFF"/>
        </w:rPr>
        <w:t>.</w:t>
      </w:r>
      <w:r w:rsidRPr="004D6863">
        <w:rPr>
          <w:rFonts w:ascii="Bahnschrift Light SemiCondensed" w:hAnsi="Bahnschrift Light SemiCondensed" w:cs="Tahoma"/>
          <w:i/>
          <w:color w:val="002060"/>
          <w:sz w:val="22"/>
          <w:szCs w:val="22"/>
          <w:shd w:val="clear" w:color="auto" w:fill="FFFFFF"/>
        </w:rPr>
        <w:t xml:space="preserve"> </w:t>
      </w:r>
      <w:r w:rsidRPr="004D6863">
        <w:rPr>
          <w:rFonts w:ascii="Bahnschrift Light SemiCondensed" w:hAnsi="Bahnschrift Light SemiCondensed" w:cs="Tahoma"/>
          <w:i/>
          <w:color w:val="002060"/>
          <w:sz w:val="22"/>
          <w:szCs w:val="22"/>
          <w:shd w:val="clear" w:color="auto" w:fill="FFFFFF"/>
        </w:rPr>
        <w:t xml:space="preserve">Она </w:t>
      </w:r>
      <w:r w:rsidRPr="004D6863">
        <w:rPr>
          <w:rFonts w:ascii="Bahnschrift Light SemiCondensed" w:hAnsi="Bahnschrift Light SemiCondensed" w:cs="Tahoma"/>
          <w:i/>
          <w:color w:val="002060"/>
          <w:sz w:val="22"/>
          <w:szCs w:val="22"/>
          <w:shd w:val="clear" w:color="auto" w:fill="FFFFFF"/>
        </w:rPr>
        <w:t xml:space="preserve"> направлена на реализацию </w:t>
      </w:r>
      <w:r w:rsidRPr="00A374C6">
        <w:rPr>
          <w:rFonts w:ascii="Bahnschrift Light SemiCondensed" w:hAnsi="Bahnschrift Light SemiCondensed" w:cs="Tahoma"/>
          <w:i/>
          <w:color w:val="002060"/>
          <w:sz w:val="22"/>
          <w:szCs w:val="22"/>
          <w:bdr w:val="none" w:sz="0" w:space="0" w:color="auto" w:frame="1"/>
          <w:shd w:val="clear" w:color="auto" w:fill="FFFFFF"/>
        </w:rPr>
        <w:t>представительской функции профсоюза</w:t>
      </w:r>
      <w:r w:rsidRPr="00A374C6">
        <w:rPr>
          <w:rFonts w:ascii="Bahnschrift Light SemiCondensed" w:hAnsi="Bahnschrift Light SemiCondensed" w:cs="Tahoma"/>
          <w:i/>
          <w:color w:val="002060"/>
          <w:sz w:val="22"/>
          <w:szCs w:val="22"/>
          <w:shd w:val="clear" w:color="auto" w:fill="FFFFFF"/>
        </w:rPr>
        <w:t>, а также на </w:t>
      </w:r>
      <w:r w:rsidRPr="00A374C6">
        <w:rPr>
          <w:rFonts w:ascii="Bahnschrift Light SemiCondensed" w:hAnsi="Bahnschrift Light SemiCondensed" w:cs="Tahoma"/>
          <w:i/>
          <w:color w:val="002060"/>
          <w:sz w:val="22"/>
          <w:szCs w:val="22"/>
          <w:bdr w:val="none" w:sz="0" w:space="0" w:color="auto" w:frame="1"/>
          <w:shd w:val="clear" w:color="auto" w:fill="FFFFFF"/>
        </w:rPr>
        <w:t>осуществление профсоюзного контроля</w:t>
      </w:r>
      <w:r w:rsidRPr="00A374C6">
        <w:rPr>
          <w:rFonts w:ascii="Bahnschrift Light SemiCondensed" w:hAnsi="Bahnschrift Light SemiCondensed" w:cs="Tahoma"/>
          <w:i/>
          <w:color w:val="002060"/>
          <w:sz w:val="22"/>
          <w:szCs w:val="22"/>
          <w:shd w:val="clear" w:color="auto" w:fill="FFFFFF"/>
        </w:rPr>
        <w:t> соблюдения трудового законодательства, выполнения условий коллективных договоров, соглашений, защиту социа</w:t>
      </w:r>
      <w:r w:rsidRPr="00A374C6">
        <w:rPr>
          <w:rFonts w:ascii="Bahnschrift Light SemiCondensed" w:hAnsi="Bahnschrift Light SemiCondensed" w:cs="Tahoma"/>
          <w:i/>
          <w:color w:val="002060"/>
          <w:sz w:val="22"/>
          <w:szCs w:val="22"/>
          <w:shd w:val="clear" w:color="auto" w:fill="FFFFFF"/>
        </w:rPr>
        <w:t>льно-трудовых</w:t>
      </w:r>
      <w:r w:rsidRPr="004D6863">
        <w:rPr>
          <w:rFonts w:ascii="Bahnschrift Light SemiCondensed" w:hAnsi="Bahnschrift Light SemiCondensed" w:cs="Tahoma"/>
          <w:i/>
          <w:color w:val="002060"/>
          <w:sz w:val="22"/>
          <w:szCs w:val="22"/>
          <w:shd w:val="clear" w:color="auto" w:fill="FFFFFF"/>
        </w:rPr>
        <w:t xml:space="preserve"> прав работников </w:t>
      </w:r>
      <w:r w:rsidRPr="004D6863">
        <w:rPr>
          <w:rFonts w:ascii="Bahnschrift Light SemiCondensed" w:hAnsi="Bahnschrift Light SemiCondensed" w:cs="Tahoma"/>
          <w:i/>
          <w:color w:val="002060"/>
          <w:sz w:val="22"/>
          <w:szCs w:val="22"/>
          <w:shd w:val="clear" w:color="auto" w:fill="FFFFFF"/>
        </w:rPr>
        <w:t xml:space="preserve"> и </w:t>
      </w:r>
      <w:r w:rsidR="00A374C6">
        <w:rPr>
          <w:rFonts w:ascii="Bahnschrift Light SemiCondensed" w:hAnsi="Bahnschrift Light SemiCondensed" w:cs="Tahoma"/>
          <w:i/>
          <w:color w:val="002060"/>
          <w:sz w:val="22"/>
          <w:szCs w:val="22"/>
          <w:shd w:val="clear" w:color="auto" w:fill="FFFFFF"/>
        </w:rPr>
        <w:t xml:space="preserve">их </w:t>
      </w:r>
      <w:r w:rsidRPr="004D6863">
        <w:rPr>
          <w:rFonts w:ascii="Bahnschrift Light SemiCondensed" w:hAnsi="Bahnschrift Light SemiCondensed" w:cs="Tahoma"/>
          <w:i/>
          <w:color w:val="002060"/>
          <w:sz w:val="22"/>
          <w:szCs w:val="22"/>
          <w:shd w:val="clear" w:color="auto" w:fill="FFFFFF"/>
        </w:rPr>
        <w:t>восстановление</w:t>
      </w:r>
      <w:r w:rsidR="00A374C6">
        <w:rPr>
          <w:rFonts w:ascii="Bahnschrift Light SemiCondensed" w:hAnsi="Bahnschrift Light SemiCondensed" w:cs="Tahoma"/>
          <w:i/>
          <w:color w:val="002060"/>
          <w:sz w:val="22"/>
          <w:szCs w:val="22"/>
          <w:shd w:val="clear" w:color="auto" w:fill="FFFFFF"/>
        </w:rPr>
        <w:t xml:space="preserve">. </w:t>
      </w:r>
      <w:r>
        <w:rPr>
          <w:rFonts w:ascii="Bahnschrift Light SemiCondensed" w:hAnsi="Bahnschrift Light SemiCondensed" w:cs="Tahoma"/>
          <w:i/>
          <w:color w:val="002060"/>
          <w:sz w:val="22"/>
          <w:szCs w:val="22"/>
          <w:shd w:val="clear" w:color="auto" w:fill="FFFFFF"/>
        </w:rPr>
        <w:t>Были рассмотрены вопросы внесения  в законодательство федерального уровня ряда дополнений</w:t>
      </w:r>
      <w:proofErr w:type="gramStart"/>
      <w:r>
        <w:rPr>
          <w:rFonts w:ascii="Bahnschrift Light SemiCondensed" w:hAnsi="Bahnschrift Light SemiCondensed" w:cs="Tahoma"/>
          <w:i/>
          <w:color w:val="002060"/>
          <w:sz w:val="22"/>
          <w:szCs w:val="22"/>
          <w:shd w:val="clear" w:color="auto" w:fill="FFFFFF"/>
        </w:rPr>
        <w:t xml:space="preserve"> ,</w:t>
      </w:r>
      <w:proofErr w:type="gramEnd"/>
      <w:r>
        <w:rPr>
          <w:rFonts w:ascii="Bahnschrift Light SemiCondensed" w:hAnsi="Bahnschrift Light SemiCondensed" w:cs="Tahoma"/>
          <w:i/>
          <w:color w:val="002060"/>
          <w:sz w:val="22"/>
          <w:szCs w:val="22"/>
          <w:shd w:val="clear" w:color="auto" w:fill="FFFFFF"/>
        </w:rPr>
        <w:t xml:space="preserve"> в связи </w:t>
      </w:r>
      <w:r w:rsidR="00A374C6">
        <w:rPr>
          <w:rFonts w:ascii="Bahnschrift Light SemiCondensed" w:hAnsi="Bahnschrift Light SemiCondensed" w:cs="Tahoma"/>
          <w:i/>
          <w:color w:val="002060"/>
          <w:sz w:val="22"/>
          <w:szCs w:val="22"/>
          <w:shd w:val="clear" w:color="auto" w:fill="FFFFFF"/>
        </w:rPr>
        <w:t>с дистанционной работой, изменений</w:t>
      </w:r>
      <w:r>
        <w:rPr>
          <w:rFonts w:ascii="Bahnschrift Light SemiCondensed" w:hAnsi="Bahnschrift Light SemiCondensed" w:cs="Tahoma"/>
          <w:i/>
          <w:color w:val="002060"/>
          <w:sz w:val="22"/>
          <w:szCs w:val="22"/>
          <w:shd w:val="clear" w:color="auto" w:fill="FFFFFF"/>
        </w:rPr>
        <w:t xml:space="preserve">  по оплате труда медицинских работников в «красной зоне», дополнены статьи ТК об удаленной работе.  В настоящее время правовое и нормативное обеспечение деятельности работников отстает от  уже свершившегося факта работы.  Поэтому важно  своевременно и максимально в короткие сроки принимать НПА в меняющейся среде</w:t>
      </w:r>
      <w:proofErr w:type="gramStart"/>
      <w:r>
        <w:rPr>
          <w:rFonts w:ascii="Bahnschrift Light SemiCondensed" w:hAnsi="Bahnschrift Light SemiCondensed" w:cs="Tahoma"/>
          <w:i/>
          <w:color w:val="002060"/>
          <w:sz w:val="22"/>
          <w:szCs w:val="22"/>
          <w:shd w:val="clear" w:color="auto" w:fill="FFFFFF"/>
        </w:rPr>
        <w:t xml:space="preserve"> .</w:t>
      </w:r>
      <w:proofErr w:type="gramEnd"/>
    </w:p>
    <w:p w:rsidR="004D6863" w:rsidRPr="004D6863" w:rsidRDefault="004D6863" w:rsidP="00AB617E">
      <w:pPr>
        <w:spacing w:after="0"/>
        <w:jc w:val="both"/>
        <w:rPr>
          <w:rFonts w:ascii="Bahnschrift Light SemiCondensed" w:hAnsi="Bahnschrift Light SemiCondensed"/>
          <w:i/>
          <w:color w:val="002060"/>
          <w:sz w:val="22"/>
          <w:szCs w:val="22"/>
        </w:rPr>
      </w:pPr>
      <w:r>
        <w:rPr>
          <w:rFonts w:ascii="Bahnschrift Light SemiCondensed" w:hAnsi="Bahnschrift Light SemiCondensed" w:cs="Tahoma"/>
          <w:i/>
          <w:color w:val="002060"/>
          <w:sz w:val="22"/>
          <w:szCs w:val="22"/>
          <w:shd w:val="clear" w:color="auto" w:fill="FFFFFF"/>
        </w:rPr>
        <w:t xml:space="preserve"> </w:t>
      </w:r>
      <w:r w:rsidR="00A374C6">
        <w:rPr>
          <w:rFonts w:ascii="Bahnschrift Light SemiCondensed" w:hAnsi="Bahnschrift Light SemiCondensed" w:cs="Tahoma"/>
          <w:i/>
          <w:color w:val="002060"/>
          <w:sz w:val="22"/>
          <w:szCs w:val="22"/>
          <w:shd w:val="clear" w:color="auto" w:fill="FFFFFF"/>
        </w:rPr>
        <w:t xml:space="preserve">     </w:t>
      </w:r>
      <w:r>
        <w:rPr>
          <w:rFonts w:ascii="Bahnschrift Light SemiCondensed" w:hAnsi="Bahnschrift Light SemiCondensed" w:cs="Tahoma"/>
          <w:i/>
          <w:color w:val="002060"/>
          <w:sz w:val="22"/>
          <w:szCs w:val="22"/>
          <w:shd w:val="clear" w:color="auto" w:fill="FFFFFF"/>
        </w:rPr>
        <w:t>Большая роль в инициировании  внесения дополнений и изменений в таких случаях имеет необходимость прямого воздействия на нормотворческую работу депутатов  разного уровня. Вот почему  иметь своего представителя во властных структурах – сегодняшняя нео</w:t>
      </w:r>
      <w:r w:rsidR="00A374C6">
        <w:rPr>
          <w:rFonts w:ascii="Bahnschrift Light SemiCondensed" w:hAnsi="Bahnschrift Light SemiCondensed" w:cs="Tahoma"/>
          <w:i/>
          <w:color w:val="002060"/>
          <w:sz w:val="22"/>
          <w:szCs w:val="22"/>
          <w:shd w:val="clear" w:color="auto" w:fill="FFFFFF"/>
        </w:rPr>
        <w:t>бходимость. Законы создаются  и принимаются в Государственной Думе, Законодательном  собрании региона, в Думе Полевского городского округа</w:t>
      </w:r>
      <w:proofErr w:type="gramStart"/>
      <w:r w:rsidR="00A374C6">
        <w:rPr>
          <w:rFonts w:ascii="Bahnschrift Light SemiCondensed" w:hAnsi="Bahnschrift Light SemiCondensed" w:cs="Tahoma"/>
          <w:i/>
          <w:color w:val="002060"/>
          <w:sz w:val="22"/>
          <w:szCs w:val="22"/>
          <w:shd w:val="clear" w:color="auto" w:fill="FFFFFF"/>
        </w:rPr>
        <w:t xml:space="preserve"> .</w:t>
      </w:r>
      <w:proofErr w:type="gramEnd"/>
      <w:r w:rsidR="00A374C6">
        <w:rPr>
          <w:rFonts w:ascii="Bahnschrift Light SemiCondensed" w:hAnsi="Bahnschrift Light SemiCondensed" w:cs="Tahoma"/>
          <w:i/>
          <w:color w:val="002060"/>
          <w:sz w:val="22"/>
          <w:szCs w:val="22"/>
          <w:shd w:val="clear" w:color="auto" w:fill="FFFFFF"/>
        </w:rPr>
        <w:t xml:space="preserve"> А люди, выбравшие депутатов – живут по законам</w:t>
      </w:r>
      <w:r w:rsidR="00BE7895">
        <w:rPr>
          <w:rFonts w:ascii="Bahnschrift Light SemiCondensed" w:hAnsi="Bahnschrift Light SemiCondensed" w:cs="Tahoma"/>
          <w:i/>
          <w:color w:val="002060"/>
          <w:sz w:val="22"/>
          <w:szCs w:val="22"/>
          <w:shd w:val="clear" w:color="auto" w:fill="FFFFFF"/>
        </w:rPr>
        <w:t>, принятыми ими.</w:t>
      </w:r>
      <w:r w:rsidR="00A374C6">
        <w:rPr>
          <w:rFonts w:ascii="Bahnschrift Light SemiCondensed" w:hAnsi="Bahnschrift Light SemiCondensed" w:cs="Tahoma"/>
          <w:i/>
          <w:color w:val="002060"/>
          <w:sz w:val="22"/>
          <w:szCs w:val="22"/>
          <w:shd w:val="clear" w:color="auto" w:fill="FFFFFF"/>
        </w:rPr>
        <w:t xml:space="preserve"> Профсоюз обязан идти в политику, иметь своих представителей</w:t>
      </w:r>
      <w:proofErr w:type="gramStart"/>
      <w:r w:rsidR="00A374C6">
        <w:rPr>
          <w:rFonts w:ascii="Bahnschrift Light SemiCondensed" w:hAnsi="Bahnschrift Light SemiCondensed" w:cs="Tahoma"/>
          <w:i/>
          <w:color w:val="002060"/>
          <w:sz w:val="22"/>
          <w:szCs w:val="22"/>
          <w:shd w:val="clear" w:color="auto" w:fill="FFFFFF"/>
        </w:rPr>
        <w:t xml:space="preserve"> ,</w:t>
      </w:r>
      <w:proofErr w:type="gramEnd"/>
      <w:r w:rsidR="00A374C6">
        <w:rPr>
          <w:rFonts w:ascii="Bahnschrift Light SemiCondensed" w:hAnsi="Bahnschrift Light SemiCondensed" w:cs="Tahoma"/>
          <w:i/>
          <w:color w:val="002060"/>
          <w:sz w:val="22"/>
          <w:szCs w:val="22"/>
          <w:shd w:val="clear" w:color="auto" w:fill="FFFFFF"/>
        </w:rPr>
        <w:t xml:space="preserve"> транслировать  и защищать интересы человека труда. </w:t>
      </w:r>
    </w:p>
    <w:p w:rsidR="000A70D8" w:rsidRDefault="00BE7895" w:rsidP="00AB617E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1958340" cy="1468755"/>
            <wp:effectExtent l="0" t="0" r="3810" b="0"/>
            <wp:docPr id="2" name="Рисунок 2" descr="C:\Users\Галина\Desktop\IMG-20210520-WA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алина\Desktop\IMG-20210520-WA00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914" cy="146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BE7895">
        <w:rPr>
          <w:rStyle w:val="a"/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950719" cy="1463040"/>
            <wp:effectExtent l="0" t="0" r="0" b="3810"/>
            <wp:docPr id="3" name="Рисунок 3" descr="C:\Users\Галина\Desktop\IMG-20210520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алина\Desktop\IMG-20210520-WA00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975" cy="1466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895">
        <w:rPr>
          <w:rStyle w:val="a"/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eastAsia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965960" cy="1474470"/>
            <wp:effectExtent l="0" t="0" r="0" b="0"/>
            <wp:docPr id="4" name="Рисунок 4" descr="C:\Users\Галина\Desktop\IMG-20210520-WA0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алина\Desktop\IMG-20210520-WA006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910" cy="1473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7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hnschrift Ligh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Bahnschrift Light Semi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951"/>
    <w:rsid w:val="000A70D8"/>
    <w:rsid w:val="004D6863"/>
    <w:rsid w:val="00556951"/>
    <w:rsid w:val="00661EDE"/>
    <w:rsid w:val="00A374C6"/>
    <w:rsid w:val="00AB617E"/>
    <w:rsid w:val="00BE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17E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1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17E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1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2021-05-21T05:08:00Z</dcterms:created>
  <dcterms:modified xsi:type="dcterms:W3CDTF">2021-05-21T05:57:00Z</dcterms:modified>
</cp:coreProperties>
</file>